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71187B" w14:textId="75CE9024" w:rsidR="00330E12" w:rsidRPr="00B4293A" w:rsidRDefault="0040200B" w:rsidP="00B4293A">
      <w:r>
        <w:rPr>
          <w:noProof/>
        </w:rPr>
        <w:drawing>
          <wp:anchor distT="0" distB="0" distL="114300" distR="114300" simplePos="0" relativeHeight="251658240" behindDoc="0" locked="0" layoutInCell="1" allowOverlap="1" wp14:anchorId="107CB67C" wp14:editId="6FC220C8">
            <wp:simplePos x="0" y="0"/>
            <wp:positionH relativeFrom="column">
              <wp:posOffset>326349</wp:posOffset>
            </wp:positionH>
            <wp:positionV relativeFrom="paragraph">
              <wp:posOffset>0</wp:posOffset>
            </wp:positionV>
            <wp:extent cx="11116945" cy="8337550"/>
            <wp:effectExtent l="0" t="0" r="8255" b="635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6945" cy="833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30E12" w:rsidRPr="00B4293A" w:rsidSect="0040200B">
      <w:pgSz w:w="20636" w:h="14570" w:orient="landscape" w:code="12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93A"/>
    <w:rsid w:val="00330E12"/>
    <w:rsid w:val="0040200B"/>
    <w:rsid w:val="00B4293A"/>
    <w:rsid w:val="00BC4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1E3F4B9"/>
  <w15:chartTrackingRefBased/>
  <w15:docId w15:val="{E4B8E2CF-160C-495C-822C-D459EB817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HG丸ｺﾞｼｯｸM-PRO" w:eastAsia="HG丸ｺﾞｼｯｸM-PRO" w:hAnsi="HG丸ｺﾞｼｯｸM-PRO" w:cs="Times New Roman"/>
        <w:kern w:val="2"/>
        <w:sz w:val="21"/>
        <w:szCs w:val="26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柏崎さくら 保育園</dc:creator>
  <cp:keywords/>
  <dc:description/>
  <cp:lastModifiedBy>柏崎さくら 保育園</cp:lastModifiedBy>
  <cp:revision>2</cp:revision>
  <dcterms:created xsi:type="dcterms:W3CDTF">2022-06-03T01:19:00Z</dcterms:created>
  <dcterms:modified xsi:type="dcterms:W3CDTF">2022-06-03T01:19:00Z</dcterms:modified>
</cp:coreProperties>
</file>